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Stowarzyszenie "Pogotowie Społeczne" informuje, że w odpowiedzi na Zapytanie 06/PSF/2018 Dotyczące wyboru Dostawcy Artykułów spożywczych z przeznaczeniem na przygotowanie obiadu dla uczestników Centrum Integracji Społecznej "Darzybór" wybrany został dostawca w ramach:</w:t>
      </w:r>
    </w:p>
    <w:p w:rsidR="006701DA" w:rsidRDefault="006701DA" w:rsidP="006701DA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</w:p>
    <w:p w:rsidR="006701DA" w:rsidRDefault="006701DA" w:rsidP="006701DA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b/>
          <w:sz w:val="22"/>
          <w:szCs w:val="22"/>
        </w:rPr>
        <w:t>Zadania 1. Sprzedaż i dostarczenie produktów spożywczych z przeznaczeniem na przygotowanie obiadów dla uczestników Centrum Integracji Społecznej „Darzybór” w Poznaniu – produkty zwierzęce, mięso i produkty mięsne</w:t>
      </w:r>
      <w:r w:rsidRPr="006701DA">
        <w:rPr>
          <w:rFonts w:ascii="Times New Roman" w:hAnsi="Times New Roman"/>
          <w:sz w:val="22"/>
          <w:szCs w:val="22"/>
        </w:rPr>
        <w:t xml:space="preserve">. </w:t>
      </w:r>
    </w:p>
    <w:p w:rsidR="006701DA" w:rsidRPr="006701DA" w:rsidRDefault="006701DA" w:rsidP="006701DA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2"/>
          <w:szCs w:val="22"/>
          <w:lang w:eastAsia="pl-PL"/>
        </w:rPr>
      </w:pPr>
      <w:r w:rsidRPr="006701DA">
        <w:rPr>
          <w:rFonts w:ascii="Times New Roman" w:hAnsi="Times New Roman"/>
          <w:sz w:val="22"/>
          <w:szCs w:val="22"/>
        </w:rPr>
        <w:t xml:space="preserve">Wybrany dostawca to </w:t>
      </w:r>
      <w:proofErr w:type="spellStart"/>
      <w:r w:rsidRPr="006701DA">
        <w:rPr>
          <w:rFonts w:ascii="Times New Roman" w:hAnsi="Times New Roman"/>
          <w:sz w:val="22"/>
          <w:szCs w:val="22"/>
          <w:lang w:eastAsia="pl-PL"/>
        </w:rPr>
        <w:t>Gobarto</w:t>
      </w:r>
      <w:proofErr w:type="spellEnd"/>
      <w:r w:rsidRPr="006701DA">
        <w:rPr>
          <w:rFonts w:ascii="Times New Roman" w:hAnsi="Times New Roman"/>
          <w:sz w:val="22"/>
          <w:szCs w:val="22"/>
          <w:lang w:eastAsia="pl-PL"/>
        </w:rPr>
        <w:t xml:space="preserve"> SA, ul. Chemiczna 2, 61-013 Poznań, oferent zaproponował najniższa cenę: 3188,96</w:t>
      </w:r>
      <w:r>
        <w:rPr>
          <w:rFonts w:ascii="Times New Roman" w:hAnsi="Times New Roman"/>
          <w:sz w:val="22"/>
          <w:szCs w:val="22"/>
          <w:lang w:eastAsia="pl-PL"/>
        </w:rPr>
        <w:t xml:space="preserve"> zł brutto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 xml:space="preserve">Data wpłynięcia oferty: 31.08.2018. r. 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</w:p>
    <w:p w:rsid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b/>
          <w:sz w:val="22"/>
          <w:szCs w:val="22"/>
        </w:rPr>
        <w:t>Zadania 2 Sprzedaż i dostarczenie produktów spożywczych z przeznaczeniem na przygotowanie obiadów dla uczestników Centrum Integracji Społecznej „Darzybór” w Poznaniu – Owoce i warzywa i podobne produkty.</w:t>
      </w:r>
      <w:r w:rsidRPr="006701DA">
        <w:rPr>
          <w:rFonts w:ascii="Times New Roman" w:hAnsi="Times New Roman"/>
          <w:sz w:val="22"/>
          <w:szCs w:val="22"/>
        </w:rPr>
        <w:t xml:space="preserve"> </w:t>
      </w:r>
    </w:p>
    <w:p w:rsid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 xml:space="preserve">Wybrany dostawca to </w:t>
      </w:r>
      <w:proofErr w:type="spellStart"/>
      <w:r w:rsidRPr="006701DA">
        <w:rPr>
          <w:rFonts w:ascii="Times New Roman" w:hAnsi="Times New Roman"/>
          <w:sz w:val="22"/>
          <w:szCs w:val="22"/>
        </w:rPr>
        <w:t>Ekofruit</w:t>
      </w:r>
      <w:proofErr w:type="spellEnd"/>
      <w:r w:rsidRPr="006701DA">
        <w:rPr>
          <w:rFonts w:ascii="Times New Roman" w:hAnsi="Times New Roman"/>
          <w:sz w:val="22"/>
          <w:szCs w:val="22"/>
        </w:rPr>
        <w:t xml:space="preserve"> Owoce – Warzywa, Hurt – Detal Joanna Cichocka. Wybrany dostawca zaproponował najniższą cenę: </w:t>
      </w:r>
      <w:r w:rsidRPr="006701DA">
        <w:rPr>
          <w:rFonts w:ascii="Times New Roman" w:hAnsi="Times New Roman"/>
          <w:sz w:val="22"/>
          <w:szCs w:val="22"/>
          <w:lang w:eastAsia="pl-PL"/>
        </w:rPr>
        <w:t xml:space="preserve">1236,27 </w:t>
      </w:r>
      <w:r>
        <w:rPr>
          <w:rFonts w:ascii="Times New Roman" w:hAnsi="Times New Roman"/>
          <w:sz w:val="22"/>
          <w:szCs w:val="22"/>
        </w:rPr>
        <w:t>zł brutto.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Data wpłynięcia oferty: 03.09.2018. r.</w:t>
      </w:r>
    </w:p>
    <w:p w:rsidR="006701DA" w:rsidRDefault="006701DA" w:rsidP="006701DA">
      <w:pPr>
        <w:rPr>
          <w:rFonts w:ascii="Times New Roman" w:hAnsi="Times New Roman"/>
          <w:sz w:val="22"/>
          <w:szCs w:val="22"/>
        </w:rPr>
      </w:pP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Pełna lista podmiotów</w:t>
      </w:r>
      <w:r>
        <w:rPr>
          <w:rFonts w:ascii="Times New Roman" w:hAnsi="Times New Roman"/>
          <w:sz w:val="22"/>
          <w:szCs w:val="22"/>
        </w:rPr>
        <w:t>, które złożyły ofertę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b/>
          <w:sz w:val="22"/>
          <w:szCs w:val="22"/>
        </w:rPr>
        <w:t>Zadanie 1.</w:t>
      </w:r>
      <w:r w:rsidRPr="006701DA">
        <w:rPr>
          <w:rFonts w:ascii="Times New Roman" w:hAnsi="Times New Roman"/>
          <w:sz w:val="22"/>
          <w:szCs w:val="22"/>
        </w:rPr>
        <w:t xml:space="preserve"> Sprzedaż i dostarczenie produktów spożywczych z przeznaczeniem na przygotowanie obiadów dla uczestników Centrum Integracji Społecznej „Darzybór” w Poznaniu – produkty zwierzęce, mięso i produkty mięsne. </w:t>
      </w:r>
    </w:p>
    <w:p w:rsidR="006701DA" w:rsidRDefault="006701DA" w:rsidP="006701DA">
      <w:pPr>
        <w:rPr>
          <w:rFonts w:ascii="Times New Roman" w:hAnsi="Times New Roman"/>
          <w:sz w:val="22"/>
          <w:szCs w:val="22"/>
        </w:rPr>
      </w:pP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proofErr w:type="spellStart"/>
      <w:r w:rsidRPr="006701DA">
        <w:rPr>
          <w:rFonts w:ascii="Times New Roman" w:hAnsi="Times New Roman"/>
          <w:sz w:val="22"/>
          <w:szCs w:val="22"/>
        </w:rPr>
        <w:t>Gobarto</w:t>
      </w:r>
      <w:proofErr w:type="spellEnd"/>
      <w:r w:rsidRPr="006701DA">
        <w:rPr>
          <w:rFonts w:ascii="Times New Roman" w:hAnsi="Times New Roman"/>
          <w:sz w:val="22"/>
          <w:szCs w:val="22"/>
        </w:rPr>
        <w:t xml:space="preserve"> SA, ul. Chemiczna 2, 61-013 Poznań. 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Zaproponowana cena: 3188,96 zł brutto = 100 pkt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 xml:space="preserve">Data wpłynięcia oferty: 31.08.2018 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Zakład Handlowo Produkcyjny Masarstwo Wędliniarstwo Sławomir Kraft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ul. Leśna 18, 64-710 Połajewo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Zaproponowana cena: 3516,45 zł brutto = 90,68 pkt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Data wpłynięcia oferty: 31.08.2018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Podolski Sp. Z o.o., Lutomek 18, 64-410 Sieraków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Oferta odrzucona ze względu na braki formalne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Data wpłynięcia oferty: 31.08.2018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b/>
          <w:sz w:val="22"/>
          <w:szCs w:val="22"/>
        </w:rPr>
        <w:lastRenderedPageBreak/>
        <w:t>Zadanie 2</w:t>
      </w:r>
      <w:r w:rsidRPr="006701DA">
        <w:rPr>
          <w:rFonts w:ascii="Times New Roman" w:hAnsi="Times New Roman"/>
          <w:sz w:val="22"/>
          <w:szCs w:val="22"/>
        </w:rPr>
        <w:t xml:space="preserve"> - Sprzedaż i dostarczenie produktów spożywczych z przeznaczeniem na przygotowanie obiadów dla uczestników Centrum Integracji Społecznej „Darzybór” w Poznaniu – Owoce i warzywa i podobne produkty. 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proofErr w:type="spellStart"/>
      <w:r w:rsidRPr="006701DA">
        <w:rPr>
          <w:rFonts w:ascii="Times New Roman" w:hAnsi="Times New Roman"/>
          <w:sz w:val="22"/>
          <w:szCs w:val="22"/>
        </w:rPr>
        <w:t>Ekofruit</w:t>
      </w:r>
      <w:proofErr w:type="spellEnd"/>
      <w:r w:rsidRPr="006701DA">
        <w:rPr>
          <w:rFonts w:ascii="Times New Roman" w:hAnsi="Times New Roman"/>
          <w:sz w:val="22"/>
          <w:szCs w:val="22"/>
        </w:rPr>
        <w:t xml:space="preserve"> Owoce – Warzywa, Hurt – Detal Joanna Cichocka, ul. </w:t>
      </w:r>
      <w:proofErr w:type="spellStart"/>
      <w:r w:rsidRPr="006701DA">
        <w:rPr>
          <w:rFonts w:ascii="Times New Roman" w:hAnsi="Times New Roman"/>
          <w:sz w:val="22"/>
          <w:szCs w:val="22"/>
        </w:rPr>
        <w:t>Dwatory</w:t>
      </w:r>
      <w:proofErr w:type="spellEnd"/>
      <w:r w:rsidRPr="006701DA">
        <w:rPr>
          <w:rFonts w:ascii="Times New Roman" w:hAnsi="Times New Roman"/>
          <w:sz w:val="22"/>
          <w:szCs w:val="22"/>
        </w:rPr>
        <w:t xml:space="preserve"> 215, 60-209 Poznań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Zaproponowana cena: 1236,27 zł brutto = 100 pkt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  <w:r w:rsidRPr="006701DA">
        <w:rPr>
          <w:rFonts w:ascii="Times New Roman" w:hAnsi="Times New Roman"/>
          <w:sz w:val="22"/>
          <w:szCs w:val="22"/>
        </w:rPr>
        <w:t>Data wpłynięcia oferty: 03.09.2018</w:t>
      </w:r>
    </w:p>
    <w:p w:rsidR="006701DA" w:rsidRPr="006701DA" w:rsidRDefault="006701DA" w:rsidP="006701DA">
      <w:pPr>
        <w:rPr>
          <w:rFonts w:ascii="Times New Roman" w:hAnsi="Times New Roman"/>
          <w:sz w:val="22"/>
          <w:szCs w:val="22"/>
        </w:rPr>
      </w:pPr>
    </w:p>
    <w:p w:rsidR="00BD5EB2" w:rsidRPr="006701DA" w:rsidRDefault="00BD5EB2" w:rsidP="006701DA">
      <w:pPr>
        <w:rPr>
          <w:rFonts w:ascii="Times New Roman" w:eastAsiaTheme="minorHAnsi" w:hAnsi="Times New Roman"/>
          <w:sz w:val="22"/>
          <w:szCs w:val="22"/>
        </w:rPr>
      </w:pPr>
    </w:p>
    <w:sectPr w:rsidR="00BD5EB2" w:rsidRPr="006701DA" w:rsidSect="00D53475">
      <w:headerReference w:type="default" r:id="rId8"/>
      <w:footerReference w:type="default" r:id="rId9"/>
      <w:pgSz w:w="11906" w:h="16838"/>
      <w:pgMar w:top="1417" w:right="1417" w:bottom="1417" w:left="709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E6" w:rsidRDefault="004130E6" w:rsidP="00B41FB6">
      <w:pPr>
        <w:spacing w:after="0"/>
      </w:pPr>
      <w:r>
        <w:separator/>
      </w:r>
    </w:p>
  </w:endnote>
  <w:endnote w:type="continuationSeparator" w:id="0">
    <w:p w:rsidR="004130E6" w:rsidRDefault="004130E6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0F" w:rsidRDefault="0007780F" w:rsidP="0007780F">
    <w:pPr>
      <w:pStyle w:val="Stopka"/>
      <w:rPr>
        <w:spacing w:val="-4"/>
        <w:sz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157A97C" wp14:editId="2B0DD456">
          <wp:simplePos x="0" y="0"/>
          <wp:positionH relativeFrom="column">
            <wp:posOffset>4212590</wp:posOffset>
          </wp:positionH>
          <wp:positionV relativeFrom="paragraph">
            <wp:posOffset>68580</wp:posOffset>
          </wp:positionV>
          <wp:extent cx="485775" cy="485775"/>
          <wp:effectExtent l="0" t="0" r="9525" b="9525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logo_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-4"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C97BC5C" wp14:editId="7421FC72">
          <wp:simplePos x="0" y="0"/>
          <wp:positionH relativeFrom="column">
            <wp:posOffset>3110230</wp:posOffset>
          </wp:positionH>
          <wp:positionV relativeFrom="paragraph">
            <wp:posOffset>86360</wp:posOffset>
          </wp:positionV>
          <wp:extent cx="781050" cy="452755"/>
          <wp:effectExtent l="0" t="0" r="0" b="4445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tap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DE9840" wp14:editId="3483AC63">
          <wp:simplePos x="0" y="0"/>
          <wp:positionH relativeFrom="column">
            <wp:posOffset>2091055</wp:posOffset>
          </wp:positionH>
          <wp:positionV relativeFrom="paragraph">
            <wp:posOffset>-115570</wp:posOffset>
          </wp:positionV>
          <wp:extent cx="952500" cy="817245"/>
          <wp:effectExtent l="0" t="0" r="0" b="1905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op_logo_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-4"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3A792356" wp14:editId="544D7E1F">
          <wp:simplePos x="0" y="0"/>
          <wp:positionH relativeFrom="column">
            <wp:posOffset>1386205</wp:posOffset>
          </wp:positionH>
          <wp:positionV relativeFrom="paragraph">
            <wp:posOffset>-5080</wp:posOffset>
          </wp:positionV>
          <wp:extent cx="571500" cy="571500"/>
          <wp:effectExtent l="0" t="0" r="0" b="0"/>
          <wp:wrapNone/>
          <wp:docPr id="71" name="Obraz 71" descr="I:\arch-stary dysk\Users\paw\Desktop\SLUZBOWE\do przeniesienia - służbowe\pliki do 2014\pulpit zaw\zawartość pulpitu\PAW\projekt - 2013\promocja\Logo_JADW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rch-stary dysk\Users\paw\Desktop\SLUZBOWE\do przeniesienia - służbowe\pliki do 2014\pulpit zaw\zawartość pulpitu\PAW\projekt - 2013\promocja\Logo_JADWIG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FE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672FEC">
      <w:rPr>
        <w:spacing w:val="-4"/>
        <w:sz w:val="20"/>
      </w:rPr>
      <w:t xml:space="preserve"> </w:t>
    </w:r>
  </w:p>
  <w:tbl>
    <w:tblPr>
      <w:tblStyle w:val="Tabela-Siatka"/>
      <w:tblW w:w="97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04"/>
    </w:tblGrid>
    <w:tr w:rsidR="0007780F" w:rsidTr="00CC732F">
      <w:trPr>
        <w:trHeight w:val="230"/>
      </w:trPr>
      <w:tc>
        <w:tcPr>
          <w:tcW w:w="9704" w:type="dxa"/>
          <w:vAlign w:val="bottom"/>
        </w:tcPr>
        <w:p w:rsidR="0007780F" w:rsidRPr="00BC074A" w:rsidRDefault="0007780F" w:rsidP="00CC732F">
          <w:pPr>
            <w:pStyle w:val="Stopka"/>
            <w:jc w:val="center"/>
            <w:rPr>
              <w:spacing w:val="-4"/>
              <w:sz w:val="20"/>
            </w:rPr>
          </w:pPr>
          <w:r>
            <w:rPr>
              <w:noProof/>
              <w:spacing w:val="-4"/>
              <w:sz w:val="20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636A524E" wp14:editId="00E45527">
                <wp:simplePos x="0" y="0"/>
                <wp:positionH relativeFrom="column">
                  <wp:posOffset>5057775</wp:posOffset>
                </wp:positionH>
                <wp:positionV relativeFrom="paragraph">
                  <wp:posOffset>74295</wp:posOffset>
                </wp:positionV>
                <wp:extent cx="781050" cy="276860"/>
                <wp:effectExtent l="0" t="0" r="0" b="8890"/>
                <wp:wrapNone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MOPR z podpisem_2011-09-19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11048" w:dyaOrig="27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15pt;height:20.3pt" o:ole="" o:allowoverlap="f">
                <v:imagedata r:id="rId6" o:title=""/>
              </v:shape>
              <o:OLEObject Type="Embed" ProgID="CorelDRAW.Graphic.13" ShapeID="_x0000_i1025" DrawAspect="Content" ObjectID="_1597761644" r:id="rId7"/>
            </w:object>
          </w:r>
        </w:p>
      </w:tc>
    </w:tr>
    <w:tr w:rsidR="0007780F" w:rsidTr="00CC732F">
      <w:trPr>
        <w:trHeight w:val="1015"/>
      </w:trPr>
      <w:tc>
        <w:tcPr>
          <w:tcW w:w="9704" w:type="dxa"/>
          <w:vAlign w:val="center"/>
        </w:tcPr>
        <w:p w:rsidR="0007780F" w:rsidRDefault="0007780F" w:rsidP="00676E25">
          <w:pPr>
            <w:pStyle w:val="Stopka"/>
            <w:rPr>
              <w:spacing w:val="-4"/>
              <w:sz w:val="20"/>
            </w:rPr>
          </w:pPr>
          <w:r>
            <w:rPr>
              <w:spacing w:val="-4"/>
              <w:sz w:val="20"/>
            </w:rPr>
            <w:br/>
          </w:r>
          <w:r>
            <w:rPr>
              <w:spacing w:val="-4"/>
              <w:sz w:val="20"/>
            </w:rPr>
            <w:br/>
          </w:r>
          <w:r w:rsidRPr="00C101C5">
            <w:rPr>
              <w:spacing w:val="-8"/>
              <w:sz w:val="20"/>
            </w:rPr>
            <w:t>Projekt „Feniks” jest współfinansowany przez Unię Europejską z Eur</w:t>
          </w:r>
          <w:r>
            <w:rPr>
              <w:spacing w:val="-8"/>
              <w:sz w:val="20"/>
            </w:rPr>
            <w:t xml:space="preserve">opejskiego Funduszu Społecznego </w:t>
          </w:r>
          <w:r w:rsidRPr="00C101C5">
            <w:rPr>
              <w:spacing w:val="-8"/>
              <w:sz w:val="20"/>
            </w:rPr>
            <w:t>w ramach Wielkopolskiego Regionalnego Programu Operacyjnego na lata 2014-2020.</w:t>
          </w:r>
        </w:p>
      </w:tc>
    </w:tr>
  </w:tbl>
  <w:p w:rsidR="007041D6" w:rsidRDefault="007041D6" w:rsidP="00E82AAA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rPr>
        <w:rFonts w:ascii="Arial" w:hAnsi="Arial"/>
        <w:spacing w:val="-4"/>
        <w:sz w:val="20"/>
      </w:rPr>
    </w:pPr>
    <w:r>
      <w:rPr>
        <w:rFonts w:eastAsia="Arial"/>
        <w:spacing w:val="-4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E6" w:rsidRDefault="004130E6" w:rsidP="00B41FB6">
      <w:pPr>
        <w:spacing w:after="0"/>
      </w:pPr>
      <w:r>
        <w:separator/>
      </w:r>
    </w:p>
  </w:footnote>
  <w:footnote w:type="continuationSeparator" w:id="0">
    <w:p w:rsidR="004130E6" w:rsidRDefault="004130E6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7041D6" w:rsidTr="000F0C5E">
      <w:tc>
        <w:tcPr>
          <w:tcW w:w="3213" w:type="dxa"/>
          <w:vAlign w:val="center"/>
        </w:tcPr>
        <w:p w:rsidR="007041D6" w:rsidRDefault="007041D6" w:rsidP="000F0C5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EFB6FE" wp14:editId="2D4C238A">
                <wp:extent cx="933372" cy="485775"/>
                <wp:effectExtent l="0" t="0" r="635" b="0"/>
                <wp:docPr id="65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72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7041D6" w:rsidRDefault="007041D6" w:rsidP="000F0C5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CFC22DF" wp14:editId="4FD2B8A0">
                <wp:extent cx="1209675" cy="333354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orzad_c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333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vAlign w:val="center"/>
        </w:tcPr>
        <w:p w:rsidR="007041D6" w:rsidRDefault="007041D6" w:rsidP="000F0C5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01B661" wp14:editId="76BE826C">
                <wp:extent cx="1602316" cy="472980"/>
                <wp:effectExtent l="0" t="0" r="0" b="381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316" cy="47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41D6" w:rsidRDefault="007041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916"/>
    <w:multiLevelType w:val="hybridMultilevel"/>
    <w:tmpl w:val="2F460D7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50525"/>
    <w:multiLevelType w:val="hybridMultilevel"/>
    <w:tmpl w:val="3B8AA000"/>
    <w:lvl w:ilvl="0" w:tplc="E620E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73CC"/>
    <w:multiLevelType w:val="hybridMultilevel"/>
    <w:tmpl w:val="6136B7A4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97493"/>
    <w:multiLevelType w:val="hybridMultilevel"/>
    <w:tmpl w:val="F078EB40"/>
    <w:lvl w:ilvl="0" w:tplc="7FBE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C0693"/>
    <w:multiLevelType w:val="hybridMultilevel"/>
    <w:tmpl w:val="B6BA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E2FD9"/>
    <w:multiLevelType w:val="hybridMultilevel"/>
    <w:tmpl w:val="2F38DAE8"/>
    <w:lvl w:ilvl="0" w:tplc="83C82232">
      <w:start w:val="1"/>
      <w:numFmt w:val="bullet"/>
      <w:pStyle w:val="Nagwek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13B02"/>
    <w:multiLevelType w:val="hybridMultilevel"/>
    <w:tmpl w:val="08FCF8C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0B25B4"/>
    <w:multiLevelType w:val="hybridMultilevel"/>
    <w:tmpl w:val="3CD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AD7"/>
    <w:multiLevelType w:val="hybridMultilevel"/>
    <w:tmpl w:val="0644B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87505"/>
    <w:multiLevelType w:val="hybridMultilevel"/>
    <w:tmpl w:val="DD4E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150E2"/>
    <w:multiLevelType w:val="hybridMultilevel"/>
    <w:tmpl w:val="47EED1EE"/>
    <w:lvl w:ilvl="0" w:tplc="AF6C5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90FE5"/>
    <w:multiLevelType w:val="hybridMultilevel"/>
    <w:tmpl w:val="06DA321E"/>
    <w:lvl w:ilvl="0" w:tplc="53B2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6801"/>
    <w:multiLevelType w:val="hybridMultilevel"/>
    <w:tmpl w:val="939E90AA"/>
    <w:lvl w:ilvl="0" w:tplc="A0D6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4B3569"/>
    <w:multiLevelType w:val="hybridMultilevel"/>
    <w:tmpl w:val="8E303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B1546"/>
    <w:multiLevelType w:val="hybridMultilevel"/>
    <w:tmpl w:val="DD4EB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2D2C"/>
    <w:multiLevelType w:val="hybridMultilevel"/>
    <w:tmpl w:val="3D623C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4435CC"/>
    <w:multiLevelType w:val="hybridMultilevel"/>
    <w:tmpl w:val="2D64CC3A"/>
    <w:lvl w:ilvl="0" w:tplc="F044F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5173"/>
    <w:multiLevelType w:val="hybridMultilevel"/>
    <w:tmpl w:val="D2A473FA"/>
    <w:lvl w:ilvl="0" w:tplc="F712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40BAE"/>
    <w:multiLevelType w:val="hybridMultilevel"/>
    <w:tmpl w:val="88E67A6A"/>
    <w:lvl w:ilvl="0" w:tplc="3EB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608C4"/>
    <w:multiLevelType w:val="hybridMultilevel"/>
    <w:tmpl w:val="7DC2E84A"/>
    <w:lvl w:ilvl="0" w:tplc="07D6F04C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460AA"/>
    <w:multiLevelType w:val="hybridMultilevel"/>
    <w:tmpl w:val="B53E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4"/>
  </w:num>
  <w:num w:numId="15">
    <w:abstractNumId w:val="6"/>
  </w:num>
  <w:num w:numId="16">
    <w:abstractNumId w:val="8"/>
  </w:num>
  <w:num w:numId="17">
    <w:abstractNumId w:val="0"/>
  </w:num>
  <w:num w:numId="18">
    <w:abstractNumId w:val="13"/>
  </w:num>
  <w:num w:numId="19">
    <w:abstractNumId w:val="20"/>
  </w:num>
  <w:num w:numId="20">
    <w:abstractNumId w:val="2"/>
  </w:num>
  <w:num w:numId="21">
    <w:abstractNumId w:val="9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A"/>
    <w:rsid w:val="000018AF"/>
    <w:rsid w:val="00034057"/>
    <w:rsid w:val="000576A3"/>
    <w:rsid w:val="0007780F"/>
    <w:rsid w:val="000A6BEE"/>
    <w:rsid w:val="000C71A3"/>
    <w:rsid w:val="000F0C5E"/>
    <w:rsid w:val="000F4737"/>
    <w:rsid w:val="00111B76"/>
    <w:rsid w:val="00123F81"/>
    <w:rsid w:val="00175B99"/>
    <w:rsid w:val="00182725"/>
    <w:rsid w:val="00191A5E"/>
    <w:rsid w:val="001A6182"/>
    <w:rsid w:val="00210DBF"/>
    <w:rsid w:val="002409FC"/>
    <w:rsid w:val="00255B13"/>
    <w:rsid w:val="0026292C"/>
    <w:rsid w:val="00282CED"/>
    <w:rsid w:val="002909BF"/>
    <w:rsid w:val="00293598"/>
    <w:rsid w:val="002C4262"/>
    <w:rsid w:val="002D5442"/>
    <w:rsid w:val="002D5CDD"/>
    <w:rsid w:val="00300B5B"/>
    <w:rsid w:val="00313A7B"/>
    <w:rsid w:val="003420CA"/>
    <w:rsid w:val="003906B3"/>
    <w:rsid w:val="003B3BB4"/>
    <w:rsid w:val="003C467B"/>
    <w:rsid w:val="003E785E"/>
    <w:rsid w:val="00403D14"/>
    <w:rsid w:val="004066A4"/>
    <w:rsid w:val="004130E6"/>
    <w:rsid w:val="00432C08"/>
    <w:rsid w:val="00434846"/>
    <w:rsid w:val="00437185"/>
    <w:rsid w:val="00443DCE"/>
    <w:rsid w:val="004929D4"/>
    <w:rsid w:val="00560FB3"/>
    <w:rsid w:val="005F6C54"/>
    <w:rsid w:val="00631C91"/>
    <w:rsid w:val="00642060"/>
    <w:rsid w:val="00653D99"/>
    <w:rsid w:val="006701DA"/>
    <w:rsid w:val="00672FEC"/>
    <w:rsid w:val="00683574"/>
    <w:rsid w:val="006D15A3"/>
    <w:rsid w:val="006D4B5F"/>
    <w:rsid w:val="006E21AA"/>
    <w:rsid w:val="007039E0"/>
    <w:rsid w:val="007041D6"/>
    <w:rsid w:val="007506F8"/>
    <w:rsid w:val="00795C00"/>
    <w:rsid w:val="007D0B96"/>
    <w:rsid w:val="00803DED"/>
    <w:rsid w:val="00815A96"/>
    <w:rsid w:val="00856D39"/>
    <w:rsid w:val="008576A3"/>
    <w:rsid w:val="0089678D"/>
    <w:rsid w:val="008971C5"/>
    <w:rsid w:val="008B24C9"/>
    <w:rsid w:val="008F0A00"/>
    <w:rsid w:val="008F27C2"/>
    <w:rsid w:val="008F30B3"/>
    <w:rsid w:val="009336A9"/>
    <w:rsid w:val="00962BD2"/>
    <w:rsid w:val="009A3D5D"/>
    <w:rsid w:val="009A6A26"/>
    <w:rsid w:val="009D533F"/>
    <w:rsid w:val="009F22E3"/>
    <w:rsid w:val="00A466E3"/>
    <w:rsid w:val="00A51FC6"/>
    <w:rsid w:val="00A52FCC"/>
    <w:rsid w:val="00AC7B83"/>
    <w:rsid w:val="00AD3E08"/>
    <w:rsid w:val="00AF6622"/>
    <w:rsid w:val="00AF7A79"/>
    <w:rsid w:val="00B2665D"/>
    <w:rsid w:val="00B26706"/>
    <w:rsid w:val="00B37D3A"/>
    <w:rsid w:val="00B41FB6"/>
    <w:rsid w:val="00B76F7D"/>
    <w:rsid w:val="00B77CF0"/>
    <w:rsid w:val="00B83D1D"/>
    <w:rsid w:val="00BA1702"/>
    <w:rsid w:val="00BD5EB2"/>
    <w:rsid w:val="00C04D0E"/>
    <w:rsid w:val="00C066C8"/>
    <w:rsid w:val="00C22A6E"/>
    <w:rsid w:val="00C4263D"/>
    <w:rsid w:val="00C96632"/>
    <w:rsid w:val="00CA5547"/>
    <w:rsid w:val="00CC396D"/>
    <w:rsid w:val="00CC732F"/>
    <w:rsid w:val="00CE18A4"/>
    <w:rsid w:val="00D152E7"/>
    <w:rsid w:val="00D27070"/>
    <w:rsid w:val="00D34924"/>
    <w:rsid w:val="00D34C78"/>
    <w:rsid w:val="00D53475"/>
    <w:rsid w:val="00D5566A"/>
    <w:rsid w:val="00D618C5"/>
    <w:rsid w:val="00D80B65"/>
    <w:rsid w:val="00DB0A88"/>
    <w:rsid w:val="00DB7648"/>
    <w:rsid w:val="00DC19BC"/>
    <w:rsid w:val="00DF73F9"/>
    <w:rsid w:val="00E010EF"/>
    <w:rsid w:val="00E2513E"/>
    <w:rsid w:val="00E310EC"/>
    <w:rsid w:val="00E42581"/>
    <w:rsid w:val="00E82AAA"/>
    <w:rsid w:val="00EA524C"/>
    <w:rsid w:val="00ED49B7"/>
    <w:rsid w:val="00F07735"/>
    <w:rsid w:val="00F84675"/>
    <w:rsid w:val="00F91C6B"/>
    <w:rsid w:val="00FB4FC1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CB2A2-AF42-44B2-9494-2A3DDBCB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FC6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6BEE"/>
    <w:pPr>
      <w:keepNext/>
      <w:keepLines/>
      <w:spacing w:before="0" w:after="0"/>
      <w:outlineLvl w:val="0"/>
    </w:pPr>
    <w:rPr>
      <w:rFonts w:asciiTheme="minorHAnsi" w:eastAsiaTheme="majorEastAsia" w:hAnsiTheme="minorHAnsi" w:cstheme="minorHAnsi"/>
      <w:b/>
      <w:bCs/>
      <w:sz w:val="22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A6BEE"/>
    <w:pPr>
      <w:numPr>
        <w:numId w:val="1"/>
      </w:numPr>
      <w:suppressAutoHyphens w:val="0"/>
      <w:spacing w:before="0" w:after="0" w:line="276" w:lineRule="auto"/>
      <w:jc w:val="lef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BEE"/>
    <w:pPr>
      <w:keepNext/>
      <w:keepLines/>
      <w:numPr>
        <w:numId w:val="2"/>
      </w:numPr>
      <w:spacing w:before="0" w:after="0"/>
      <w:ind w:left="1134" w:hanging="283"/>
      <w:outlineLvl w:val="2"/>
    </w:pPr>
    <w:rPr>
      <w:rFonts w:asciiTheme="minorHAnsi" w:eastAsiaTheme="majorEastAsia" w:hAnsiTheme="minorHAnsi" w:cstheme="minorHAns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6BEE"/>
    <w:rPr>
      <w:rFonts w:eastAsiaTheme="majorEastAsia" w:cstheme="minorHAnsi"/>
      <w:b/>
      <w:bCs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A6BEE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6BEE"/>
    <w:rPr>
      <w:rFonts w:eastAsiaTheme="majorEastAsia" w:cstheme="minorHAnsi"/>
      <w:b/>
      <w:bCs/>
      <w:lang w:eastAsia="ar-SA"/>
    </w:rPr>
  </w:style>
  <w:style w:type="paragraph" w:customStyle="1" w:styleId="Zawartotabeli">
    <w:name w:val="Zawartość tabeli"/>
    <w:basedOn w:val="Normalny"/>
    <w:rsid w:val="00CC732F"/>
    <w:pPr>
      <w:suppressLineNumbers/>
      <w:spacing w:before="0" w:after="0"/>
      <w:jc w:val="left"/>
    </w:pPr>
    <w:rPr>
      <w:rFonts w:ascii="Times New Roman" w:hAnsi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43718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E785E"/>
    <w:rPr>
      <w:b/>
      <w:bCs/>
    </w:rPr>
  </w:style>
  <w:style w:type="paragraph" w:customStyle="1" w:styleId="Default">
    <w:name w:val="Default"/>
    <w:rsid w:val="0044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oleObject" Target="embeddings/oleObject1.bin"/><Relationship Id="rId2" Type="http://schemas.openxmlformats.org/officeDocument/2006/relationships/image" Target="media/image5.jpeg"/><Relationship Id="rId1" Type="http://schemas.openxmlformats.org/officeDocument/2006/relationships/image" Target="media/image4.wmf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5E65-66B2-4E7B-974C-27BA2F7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</dc:creator>
  <cp:lastModifiedBy>cis1</cp:lastModifiedBy>
  <cp:revision>2</cp:revision>
  <cp:lastPrinted>2018-08-31T08:11:00Z</cp:lastPrinted>
  <dcterms:created xsi:type="dcterms:W3CDTF">2018-09-06T15:54:00Z</dcterms:created>
  <dcterms:modified xsi:type="dcterms:W3CDTF">2018-09-06T15:54:00Z</dcterms:modified>
</cp:coreProperties>
</file>